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263" w:rsidRPr="00E76263" w:rsidRDefault="00B71F6E" w:rsidP="00E7626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Редакция от «25</w:t>
      </w:r>
      <w:r w:rsidR="00CD4187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>октя</w:t>
      </w:r>
      <w:r w:rsidR="009F7203">
        <w:rPr>
          <w:rFonts w:ascii="Times New Roman" w:hAnsi="Times New Roman" w:cs="Times New Roman"/>
          <w:sz w:val="28"/>
          <w:szCs w:val="28"/>
        </w:rPr>
        <w:t>бря</w:t>
      </w:r>
      <w:r w:rsidR="00550623">
        <w:rPr>
          <w:rFonts w:ascii="Times New Roman" w:hAnsi="Times New Roman" w:cs="Times New Roman"/>
          <w:sz w:val="28"/>
          <w:szCs w:val="28"/>
        </w:rPr>
        <w:t xml:space="preserve"> </w:t>
      </w:r>
      <w:r w:rsidR="00CD4187">
        <w:rPr>
          <w:rFonts w:ascii="Times New Roman" w:hAnsi="Times New Roman" w:cs="Times New Roman"/>
          <w:sz w:val="28"/>
          <w:szCs w:val="28"/>
        </w:rPr>
        <w:t>20</w:t>
      </w:r>
      <w:r w:rsidR="00831478">
        <w:rPr>
          <w:rFonts w:ascii="Times New Roman" w:hAnsi="Times New Roman" w:cs="Times New Roman"/>
          <w:sz w:val="28"/>
          <w:szCs w:val="28"/>
        </w:rPr>
        <w:t>2</w:t>
      </w:r>
      <w:r w:rsidR="009F7203">
        <w:rPr>
          <w:rFonts w:ascii="Times New Roman" w:hAnsi="Times New Roman" w:cs="Times New Roman"/>
          <w:sz w:val="28"/>
          <w:szCs w:val="28"/>
        </w:rPr>
        <w:t>3</w:t>
      </w:r>
      <w:r w:rsidR="00E76263" w:rsidRPr="00E76263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E76263" w:rsidRPr="00E76263" w:rsidRDefault="00E76263" w:rsidP="00E7626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Политика </w:t>
      </w:r>
      <w:r w:rsidRPr="00E76263">
        <w:rPr>
          <w:rFonts w:ascii="Times New Roman" w:hAnsi="Times New Roman" w:cs="Times New Roman"/>
          <w:b/>
          <w:sz w:val="28"/>
          <w:szCs w:val="28"/>
        </w:rPr>
        <w:br/>
        <w:t xml:space="preserve">обработки и защиты персональных данных </w:t>
      </w:r>
      <w:r w:rsidRPr="00E76263">
        <w:rPr>
          <w:rFonts w:ascii="Times New Roman" w:hAnsi="Times New Roman" w:cs="Times New Roman"/>
          <w:b/>
          <w:sz w:val="28"/>
          <w:szCs w:val="28"/>
        </w:rPr>
        <w:br/>
        <w:t>Организации</w:t>
      </w:r>
    </w:p>
    <w:p w:rsidR="00E76263" w:rsidRP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 1. Общие положения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Настоящая Политика в отношении обработки персональных данных (далее – Политика) составлена в соответствии с п. 2 ст. 18.1 Федерального закона Российской Федерации «О персональных данных» № 152-ФЗ от 27 июля 2006 года, а также иных нормативно-правовых актов Российской Федерации в области защиты и обработки персональных данных и действует в отношении всех персональных данных (далее – Данных), которые Организация (далее по тексту – Оператор, общество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) может получить от субъекта персональных данных для исполнения обязательств по гражданско-правовому договору, а так же от субъекта персональных данных, состоящего с Оператором в отношениях, регулируемых трудовым законодательством (далее – Работника).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1.2. Оператор обеспечивает защиту обрабатываемых персональных данных от несанкционированного доступа и разглашения, неправомерного использования или утраты в соответствии с требованиями Федерального закона от 27.07.2006 N 152- ФЗ “О персональных данных”, Постановления Правительства Российской Федерации от 15.09. 2008 N 687 “Об утверждении Положения об особенностях обработки персональных данных, осуществляемой без использования средств автоматизации”, Постановлением Правительства РФ от 01.11.2012 N 1119 "Об утверждении требований к защите персональных данных при их обработке в информационных системах персональных данных", нормативных документов уполномоченных органов. </w:t>
      </w:r>
    </w:p>
    <w:p w:rsid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>1.3. Изменение Политики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1.3.1. Оператор имеет право вносить изменения в настоящую Политику. При внесении изменений в заголовке Политики указывается дата последнего обновления редакции. Новая редакция Политики вступает в силу с момента ее размещения на сайте, если иное не предусмотрено новой редакцией Политики. </w:t>
      </w:r>
    </w:p>
    <w:p w:rsidR="00E76263" w:rsidRP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1.3.2. Действующая редакция хранится в электронном виде на сайте Оператора по адресу: </w:t>
      </w:r>
      <w:proofErr w:type="spellStart"/>
      <w:r w:rsidR="00B903C4" w:rsidRPr="00B903C4">
        <w:rPr>
          <w:rFonts w:ascii="Times New Roman" w:hAnsi="Times New Roman" w:cs="Times New Roman"/>
          <w:sz w:val="28"/>
          <w:szCs w:val="28"/>
        </w:rPr>
        <w:t>tamirusu-club.ru</w:t>
      </w:r>
      <w:proofErr w:type="spellEnd"/>
    </w:p>
    <w:p w:rsidR="00E76263" w:rsidRP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 Термины и принятые сокращения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Персональные данные (ПД) </w:t>
      </w:r>
      <w:r w:rsidRPr="00E76263">
        <w:rPr>
          <w:rFonts w:ascii="Times New Roman" w:hAnsi="Times New Roman" w:cs="Times New Roman"/>
          <w:sz w:val="28"/>
          <w:szCs w:val="28"/>
        </w:rPr>
        <w:t>– любая информация, относящаяся к прямо или косвенно определенному или определяемому физическому лицу (субъекту персональных данных);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6263">
        <w:rPr>
          <w:rFonts w:ascii="Times New Roman" w:hAnsi="Times New Roman" w:cs="Times New Roman"/>
          <w:b/>
          <w:sz w:val="28"/>
          <w:szCs w:val="28"/>
        </w:rPr>
        <w:t>Обработка персональных данных</w:t>
      </w:r>
      <w:r w:rsidRPr="00E76263">
        <w:rPr>
          <w:rFonts w:ascii="Times New Roman" w:hAnsi="Times New Roman" w:cs="Times New Roman"/>
          <w:sz w:val="28"/>
          <w:szCs w:val="28"/>
        </w:rPr>
        <w:t xml:space="preserve">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данных; </w:t>
      </w:r>
      <w:proofErr w:type="gramEnd"/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>Автоматизированная обработка персональных данных</w:t>
      </w:r>
      <w:r w:rsidRPr="00E76263">
        <w:rPr>
          <w:rFonts w:ascii="Times New Roman" w:hAnsi="Times New Roman" w:cs="Times New Roman"/>
          <w:sz w:val="28"/>
          <w:szCs w:val="28"/>
        </w:rPr>
        <w:t xml:space="preserve"> – обработка персональных данных с помощью средств вычислительной техники;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>Информационная система персональных данных (ИСПД)</w:t>
      </w:r>
      <w:r w:rsidRPr="00E76263">
        <w:rPr>
          <w:rFonts w:ascii="Times New Roman" w:hAnsi="Times New Roman" w:cs="Times New Roman"/>
          <w:sz w:val="28"/>
          <w:szCs w:val="28"/>
        </w:rPr>
        <w:t xml:space="preserve"> – совокупность содержащихся в базах данных персональных данных и обеспечивающих их обработку информационных технологий и технических средств;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>Персональные данные, сделанные общедоступными субъектом персональных данных</w:t>
      </w:r>
      <w:r w:rsidRPr="00E76263">
        <w:rPr>
          <w:rFonts w:ascii="Times New Roman" w:hAnsi="Times New Roman" w:cs="Times New Roman"/>
          <w:sz w:val="28"/>
          <w:szCs w:val="28"/>
        </w:rPr>
        <w:t xml:space="preserve"> – ПД, доступ неограниченного круга лиц к которым предоставлен субъектом персональных данных либо по его просьбе;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>Блокирование персональных данных</w:t>
      </w:r>
      <w:r w:rsidRPr="00E76263">
        <w:rPr>
          <w:rFonts w:ascii="Times New Roman" w:hAnsi="Times New Roman" w:cs="Times New Roman"/>
          <w:sz w:val="28"/>
          <w:szCs w:val="28"/>
        </w:rPr>
        <w:t xml:space="preserve"> – временное прекращение обработки персональных данных (за исключением случаев, если обработка необходима для уточнения персональных данных);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>Уничтожение персональных данных</w:t>
      </w:r>
      <w:r w:rsidRPr="00E76263">
        <w:rPr>
          <w:rFonts w:ascii="Times New Roman" w:hAnsi="Times New Roman" w:cs="Times New Roman"/>
          <w:sz w:val="28"/>
          <w:szCs w:val="28"/>
        </w:rPr>
        <w:t xml:space="preserve"> – 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 которых уничтожаются материальные носители персональных данных;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Оператор </w:t>
      </w:r>
      <w:r w:rsidRPr="00E76263">
        <w:rPr>
          <w:rFonts w:ascii="Times New Roman" w:hAnsi="Times New Roman" w:cs="Times New Roman"/>
          <w:sz w:val="28"/>
          <w:szCs w:val="28"/>
        </w:rPr>
        <w:t>– организация, обр</w:t>
      </w:r>
      <w:r>
        <w:rPr>
          <w:rFonts w:ascii="Times New Roman" w:hAnsi="Times New Roman" w:cs="Times New Roman"/>
          <w:sz w:val="28"/>
          <w:szCs w:val="28"/>
        </w:rPr>
        <w:t>абатывающая персональные данные.</w:t>
      </w:r>
    </w:p>
    <w:p w:rsidR="00E76263" w:rsidRP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3.Обработка персональных данных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>3.1. Получение ПД.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3.1.1. Все ПД следует получать от самого субъекта. Если ПД субъекта можно получить только у третьей стороны, то Субъект должен быть уведомлен об этом или от него должно быть получено согласие.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lastRenderedPageBreak/>
        <w:t xml:space="preserve">3.1.2. Оператор должен сообщить Субъекту о целях, предполагаемых источниках и способах получения ПД, характере подлежащих получению ПД, перечне действий с ПД, сроке, в течение которого действует согласие и порядке его отзыва, а также о последствиях отказа Субъекта дать письменное согласие на их получение. </w:t>
      </w:r>
    </w:p>
    <w:p w:rsidR="00E76263" w:rsidRP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3.2. Обработка ПД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3.2.1. Обработка персональных данных осуществляется: </w:t>
      </w:r>
    </w:p>
    <w:p w:rsidR="00E76263" w:rsidRPr="00E76263" w:rsidRDefault="00E76263" w:rsidP="00E7626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С согласия субъекта персональных данных на обработку его персональных данных; </w:t>
      </w:r>
    </w:p>
    <w:p w:rsidR="00E76263" w:rsidRPr="00E76263" w:rsidRDefault="00E76263" w:rsidP="00E7626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В случаях, когда обработка персональных данных необходима для осуществления и 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выполнения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 возложенных законодательством Российской Федерации функций, полномочий и обязанностей, в том числе трудового законодательства РФ; </w:t>
      </w:r>
    </w:p>
    <w:p w:rsidR="00E76263" w:rsidRPr="00E76263" w:rsidRDefault="00E76263" w:rsidP="00E76263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Для исполнения договорных обязательств.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3.2.2 Цели обработки персональных данных: </w:t>
      </w:r>
    </w:p>
    <w:p w:rsidR="00E76263" w:rsidRPr="00E76263" w:rsidRDefault="00E76263" w:rsidP="00E76263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Осуществление трудовых отношений; </w:t>
      </w:r>
    </w:p>
    <w:p w:rsidR="00E76263" w:rsidRPr="00E76263" w:rsidRDefault="00E76263" w:rsidP="00E76263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Осуществление гражданско-правовых отношений.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3.2.3. Категории субъектов персональных данных. В центре обрабатыв</w:t>
      </w:r>
      <w:r>
        <w:rPr>
          <w:rFonts w:ascii="Times New Roman" w:hAnsi="Times New Roman" w:cs="Times New Roman"/>
          <w:sz w:val="28"/>
          <w:szCs w:val="28"/>
        </w:rPr>
        <w:t>аются ПД следующих субъектов ПД</w:t>
      </w:r>
      <w:r w:rsidRPr="00E76263">
        <w:rPr>
          <w:rFonts w:ascii="Times New Roman" w:hAnsi="Times New Roman" w:cs="Times New Roman"/>
          <w:sz w:val="28"/>
          <w:szCs w:val="28"/>
        </w:rPr>
        <w:t>:</w:t>
      </w:r>
    </w:p>
    <w:p w:rsidR="00E76263" w:rsidRPr="00E76263" w:rsidRDefault="00E76263" w:rsidP="00E7626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физические лица, состоящие с обществом в трудовых отношениях;</w:t>
      </w:r>
    </w:p>
    <w:p w:rsidR="00E76263" w:rsidRPr="00E76263" w:rsidRDefault="00E76263" w:rsidP="00E7626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физические лица, уволившиеся из общества;</w:t>
      </w:r>
    </w:p>
    <w:p w:rsidR="00E76263" w:rsidRPr="00E76263" w:rsidRDefault="00E76263" w:rsidP="00E7626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физические лица, являющиеся кандидатами на работу;</w:t>
      </w:r>
    </w:p>
    <w:p w:rsidR="00E76263" w:rsidRPr="00E76263" w:rsidRDefault="00E76263" w:rsidP="00E7626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физические лица, состоящие с обществом в гражданско-правовых отношениях.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3.2.4. ПД, 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обрабатываемые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 Оператором:</w:t>
      </w:r>
    </w:p>
    <w:p w:rsidR="00E76263" w:rsidRPr="00E76263" w:rsidRDefault="00E76263" w:rsidP="00E76263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Данные полученные при осуществлении трудовых отношений; </w:t>
      </w:r>
    </w:p>
    <w:p w:rsidR="00E76263" w:rsidRPr="00E76263" w:rsidRDefault="00E76263" w:rsidP="00E76263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Данные полученные для осуществления отбора кандидатов на работу;</w:t>
      </w:r>
    </w:p>
    <w:p w:rsidR="00E76263" w:rsidRPr="00E76263" w:rsidRDefault="00E76263" w:rsidP="00E76263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Данные полученные при осуществлении гражданско-правовых отношений.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76263">
        <w:rPr>
          <w:rFonts w:ascii="Times New Roman" w:hAnsi="Times New Roman" w:cs="Times New Roman"/>
          <w:sz w:val="28"/>
          <w:szCs w:val="28"/>
        </w:rPr>
        <w:t xml:space="preserve">.2.5. Обработка персональных данных ведется: </w:t>
      </w:r>
    </w:p>
    <w:p w:rsidR="00E76263" w:rsidRPr="00E76263" w:rsidRDefault="00E76263" w:rsidP="00E76263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С использованием средств автоматизации</w:t>
      </w:r>
    </w:p>
    <w:p w:rsidR="00E76263" w:rsidRPr="00E76263" w:rsidRDefault="00E76263" w:rsidP="00E76263">
      <w:pPr>
        <w:pStyle w:val="a4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Без использования средств автоматизации </w:t>
      </w:r>
    </w:p>
    <w:p w:rsidR="00E76263" w:rsidRP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3.3. Хранение ПД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3.3.1. ПД Субъектов могут быть получены, проходить дальнейшую обработку и передаваться на 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хранение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 как на бумажных носителях, так и в электронном виде.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3.3.2. ПД, 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зафиксированные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 на бумажных носителях хранятся в запираемых шкафах, либо в запираемых помещениях с ограниченным правом доступа.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76263">
        <w:rPr>
          <w:rFonts w:ascii="Times New Roman" w:hAnsi="Times New Roman" w:cs="Times New Roman"/>
          <w:sz w:val="28"/>
          <w:szCs w:val="28"/>
        </w:rPr>
        <w:t xml:space="preserve">.3.3. ПД Субъектов, обрабатываемые с использованием средств автоматизации в разных целях, хранятся в разных папках (вкладках).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3.3.4. Не допускается хранение и размещение документов, содержащих ПД, в открытых электронных каталогах (</w:t>
      </w:r>
      <w:proofErr w:type="spellStart"/>
      <w:r w:rsidRPr="00E76263">
        <w:rPr>
          <w:rFonts w:ascii="Times New Roman" w:hAnsi="Times New Roman" w:cs="Times New Roman"/>
          <w:sz w:val="28"/>
          <w:szCs w:val="28"/>
        </w:rPr>
        <w:t>файлообменниках</w:t>
      </w:r>
      <w:proofErr w:type="spellEnd"/>
      <w:r w:rsidRPr="00E76263">
        <w:rPr>
          <w:rFonts w:ascii="Times New Roman" w:hAnsi="Times New Roman" w:cs="Times New Roman"/>
          <w:sz w:val="28"/>
          <w:szCs w:val="28"/>
        </w:rPr>
        <w:t xml:space="preserve">) в ИСПД.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3.3.5. Хранение ПД в форме, позволяющей определить субъекта ПД, осуществляется не дольше, чем этого требуют цели их обработки и они подлежат уничтожению по достижении целей обработки или в случае утраты необходимости в их достижении. </w:t>
      </w:r>
    </w:p>
    <w:p w:rsidR="00E76263" w:rsidRP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3.4. Уничтожение ПД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3.4.1. Уничтожение документов (носителей), содержащих ПД производи</w:t>
      </w:r>
      <w:r>
        <w:rPr>
          <w:rFonts w:ascii="Times New Roman" w:hAnsi="Times New Roman" w:cs="Times New Roman"/>
          <w:sz w:val="28"/>
          <w:szCs w:val="28"/>
        </w:rPr>
        <w:t xml:space="preserve">тся </w:t>
      </w:r>
      <w:r w:rsidRPr="00E76263">
        <w:rPr>
          <w:rFonts w:ascii="Times New Roman" w:hAnsi="Times New Roman" w:cs="Times New Roman"/>
          <w:sz w:val="28"/>
          <w:szCs w:val="28"/>
        </w:rPr>
        <w:t xml:space="preserve">путем сожжения, дробления (измельчения), химического разложения, превращения в бесформенную массу или порошок. Для уничтожения бумажных документов допускается применение шредера.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3.4.2. ПД на электронных носителях уничтожаются путем стирания или форматирования носителя.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3.4.3. Уничтожение производится комиссией. Факт уничтожения ПД подтверждается документально актом об уничтожении носителей, подписанным членами комиссии.</w:t>
      </w:r>
    </w:p>
    <w:p w:rsidR="00E76263" w:rsidRP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3.5. Передача ПД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3.5.1. Оператор передает ПД третьим лицам в следующих случаях:</w:t>
      </w:r>
    </w:p>
    <w:p w:rsidR="00E76263" w:rsidRPr="00E76263" w:rsidRDefault="00E76263" w:rsidP="00E76263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Субъект выразил свое согласие на такие действия; </w:t>
      </w:r>
    </w:p>
    <w:p w:rsidR="00E76263" w:rsidRPr="00E76263" w:rsidRDefault="00E76263" w:rsidP="00E76263">
      <w:pPr>
        <w:pStyle w:val="a4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Передача предусмотрена российским или иным применимым законодательством в рамках установленной законодательством процедуры.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3.5.2. Перечень лиц, которым передаются ПД. Третьи лица, которым передаются ПД: </w:t>
      </w:r>
    </w:p>
    <w:p w:rsidR="00E76263" w:rsidRPr="00E76263" w:rsidRDefault="00E76263" w:rsidP="00E76263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lastRenderedPageBreak/>
        <w:t xml:space="preserve">Пенсионный фонд РФ для учета (на законных основаниях); </w:t>
      </w:r>
    </w:p>
    <w:p w:rsidR="00E76263" w:rsidRPr="00E76263" w:rsidRDefault="00E76263" w:rsidP="00E76263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Налоговые органы РФ (на законных основаниях);</w:t>
      </w:r>
    </w:p>
    <w:p w:rsidR="00E76263" w:rsidRPr="00E76263" w:rsidRDefault="00E76263" w:rsidP="00E76263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Фонд социального страхования (на законных основаниях);</w:t>
      </w:r>
    </w:p>
    <w:p w:rsidR="00E76263" w:rsidRPr="00E76263" w:rsidRDefault="00E76263" w:rsidP="00E76263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Территориальный фонд обязательного медицинского страхования (на законных основаниях);</w:t>
      </w:r>
    </w:p>
    <w:p w:rsidR="00E76263" w:rsidRPr="00E76263" w:rsidRDefault="00E76263" w:rsidP="00E76263">
      <w:pPr>
        <w:pStyle w:val="a4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Органы М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ВД в сл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учаях, установленных законодательством. </w:t>
      </w:r>
    </w:p>
    <w:p w:rsidR="00E76263" w:rsidRPr="00E76263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E76263">
        <w:rPr>
          <w:rFonts w:ascii="Times New Roman" w:hAnsi="Times New Roman" w:cs="Times New Roman"/>
          <w:b/>
          <w:sz w:val="28"/>
          <w:szCs w:val="28"/>
        </w:rPr>
        <w:t xml:space="preserve">4. Защита персональных данных </w:t>
      </w:r>
    </w:p>
    <w:p w:rsidR="00E76263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4.1. В соответствии с требованиями нормативных документов Оператором создана система защиты персональных данных (СЗПД), состоящая из подсистем правовой, организационной и технической защиты.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4.2. Подсистема правовой защиты представляет собой комплекс правовых, организационно-распорядительных и нормативных документов, обеспечивающих создание, функционирование и совершенствование СЗПД.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4.3. Подсистема организационной защиты включает в себя организацию структуры управления СЗПД, разрешительной системы, защиты информации при работе с сотрудниками, партнерами и сторонними лицами.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4.4. Подсистема технической защиты включает в себя комплекс технических, программных, программно-аппаратных средств, обеспечивающих защиту ПД. </w:t>
      </w:r>
    </w:p>
    <w:p w:rsidR="00E76263" w:rsidRDefault="00124229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</w:t>
      </w:r>
      <w:r w:rsidR="00E76263" w:rsidRPr="00E76263">
        <w:rPr>
          <w:rFonts w:ascii="Times New Roman" w:hAnsi="Times New Roman" w:cs="Times New Roman"/>
          <w:sz w:val="28"/>
          <w:szCs w:val="28"/>
        </w:rPr>
        <w:t>. Основными мерами защиты ПД, используемыми Оператором, являются: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4.5.1. Назначение лица ответственного за обработку ПД, которое осуществляет организацию обработки ПД, обучение и инструктаж, внутренний 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 соблюдением учреждением и его работниками требований к защите ПД;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4.5.2. Определение актуальных угроз безопасности ПД при их обработке в ИСПД, и разработка мер и мероприятий по защите ПД;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4.5.3. Разработка политики в отношении обработки персональных данных;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4.5.4. Установление правил доступа к ПД, 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обрабатываемым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 в ИСПД, а также обеспечения регистрации и учета всех действий, совершаемых с ПД в ИСПД;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4.5.5. Установление индивидуальных паролей доступа сотрудников в информационную систему в соответствии с их производственными обязанностями;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lastRenderedPageBreak/>
        <w:t xml:space="preserve">4.5.6. Применение прошедших в установленном порядке процедуру оценки соответствия средств защиты информации;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4.5.7. Сертифицированное антивирусное программное обеспечение с регулярно обновляемыми базами;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4.5.8. Соблюдаются условия, обеспечивающие сохранность ПД и исключающие несанкционированный к ним доступ;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4.5.9. Обнаружение фактов несанкционированного доступа к персональным данным и принятия мер;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4.5.10. Восстановление ПД, </w:t>
      </w:r>
      <w:proofErr w:type="gramStart"/>
      <w:r w:rsidRPr="00E76263">
        <w:rPr>
          <w:rFonts w:ascii="Times New Roman" w:hAnsi="Times New Roman" w:cs="Times New Roman"/>
          <w:sz w:val="28"/>
          <w:szCs w:val="28"/>
        </w:rPr>
        <w:t>модифицированных</w:t>
      </w:r>
      <w:proofErr w:type="gramEnd"/>
      <w:r w:rsidRPr="00E76263">
        <w:rPr>
          <w:rFonts w:ascii="Times New Roman" w:hAnsi="Times New Roman" w:cs="Times New Roman"/>
          <w:sz w:val="28"/>
          <w:szCs w:val="28"/>
        </w:rPr>
        <w:t xml:space="preserve"> или уничтоженных вследствие несанкционированного доступа к ним;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4.5.11. Обучение работников Оператора непосредственно осуществляющих обработку персональных данных, положениям законодательства Российской Федерации о персональных данных, в том числе требованиям к защите персональных данных, документами, определяющими политику Оператора в отношении обработки персональных данных, локальным актам по вопросам обработки персональных данных;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4.5.12. Осуществление внутреннего контроля и аудита. </w:t>
      </w:r>
    </w:p>
    <w:p w:rsidR="00124229" w:rsidRPr="00124229" w:rsidRDefault="00E76263" w:rsidP="00E7626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24229">
        <w:rPr>
          <w:rFonts w:ascii="Times New Roman" w:hAnsi="Times New Roman" w:cs="Times New Roman"/>
          <w:b/>
          <w:sz w:val="28"/>
          <w:szCs w:val="28"/>
        </w:rPr>
        <w:t xml:space="preserve">5. Основные права субъекта ПД и обязанности оператора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>5.1. Основные права субъекта ПД Субъект имеет право на доступ к его персональным данным и следующим сведениям: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подтверждение факта обработки ПД оператором;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 xml:space="preserve">правовые основания и цели обработки ПД; 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цели и применяемые оператором способы обработки ПД;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наименование и место нахождения оператора, сведения о лицах (за исключением работников оператора), которые имеют доступ к ПД или которым могут быть раскрыты ПД на основании договора с оператором или на основании федерального закона;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сроки обработки персональных данных, в том числе сроки их хранения;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порядок осуществления субъектом ПД прав, предусмотренных настоящим Федеральным законом;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наименование или фамилию, имя, отчество и адрес лица, осуществляющего обработку ПД по поручению оператора, если обработка поручена или будет поручена такому лицу;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lastRenderedPageBreak/>
        <w:t>обращения к оператору и направлению ему запросов;</w:t>
      </w:r>
    </w:p>
    <w:p w:rsidR="00124229" w:rsidRPr="00124229" w:rsidRDefault="00E76263" w:rsidP="00124229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 xml:space="preserve">обжалование действий или бездействия оператора. </w:t>
      </w:r>
    </w:p>
    <w:p w:rsidR="00124229" w:rsidRDefault="00E76263" w:rsidP="00E76263">
      <w:pPr>
        <w:jc w:val="both"/>
        <w:rPr>
          <w:rFonts w:ascii="Times New Roman" w:hAnsi="Times New Roman" w:cs="Times New Roman"/>
          <w:sz w:val="28"/>
          <w:szCs w:val="28"/>
        </w:rPr>
      </w:pPr>
      <w:r w:rsidRPr="00E76263">
        <w:rPr>
          <w:rFonts w:ascii="Times New Roman" w:hAnsi="Times New Roman" w:cs="Times New Roman"/>
          <w:sz w:val="28"/>
          <w:szCs w:val="28"/>
        </w:rPr>
        <w:t xml:space="preserve">5.2. Обязанности Оператора Оператор обязан: </w:t>
      </w:r>
    </w:p>
    <w:p w:rsidR="00124229" w:rsidRPr="00124229" w:rsidRDefault="00E76263" w:rsidP="00124229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 xml:space="preserve">при сборе ПД предоставить информацию об обработке ПД; </w:t>
      </w:r>
    </w:p>
    <w:p w:rsidR="00124229" w:rsidRPr="00124229" w:rsidRDefault="00E76263" w:rsidP="00124229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в случаях, если ПД были получены не от субъекта ПД, уведомить субъекта;</w:t>
      </w:r>
    </w:p>
    <w:p w:rsidR="00124229" w:rsidRPr="00124229" w:rsidRDefault="00E76263" w:rsidP="00124229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 xml:space="preserve">при отказе в предоставлении ПД субъекту разъясняются последствия такого отказа; </w:t>
      </w:r>
    </w:p>
    <w:p w:rsidR="00124229" w:rsidRPr="00124229" w:rsidRDefault="00E76263" w:rsidP="00124229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 xml:space="preserve">опубликовать или иным образом обеспечить неограниченный доступ к документу, определяющему его политику в отношении обработки ПД, к сведениям о реализуемых требованиях к защите ПД; </w:t>
      </w:r>
    </w:p>
    <w:p w:rsidR="00124229" w:rsidRPr="00124229" w:rsidRDefault="00E76263" w:rsidP="00124229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 xml:space="preserve">принимать необходимые правовые, организационные и технические меры или обеспечивать их принятие для защиты ПД от неправомерного или случайного доступа к ним, уничтожения, изменения, блокирования, копирования, предоставления, распространения </w:t>
      </w:r>
      <w:proofErr w:type="gramStart"/>
      <w:r w:rsidRPr="00124229">
        <w:rPr>
          <w:rFonts w:ascii="Times New Roman" w:hAnsi="Times New Roman" w:cs="Times New Roman"/>
          <w:sz w:val="28"/>
          <w:szCs w:val="28"/>
        </w:rPr>
        <w:t>ПД</w:t>
      </w:r>
      <w:proofErr w:type="gramEnd"/>
      <w:r w:rsidRPr="00124229">
        <w:rPr>
          <w:rFonts w:ascii="Times New Roman" w:hAnsi="Times New Roman" w:cs="Times New Roman"/>
          <w:sz w:val="28"/>
          <w:szCs w:val="28"/>
        </w:rPr>
        <w:t xml:space="preserve"> а также от иных неправомерных действий в отношении ПД;</w:t>
      </w:r>
    </w:p>
    <w:p w:rsidR="00124229" w:rsidRPr="00124229" w:rsidRDefault="00E76263" w:rsidP="00124229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давать ответы на запросы и обращения Субъектов ПД, их представителей и уполномоченного органа по защите прав субъектов ПД.</w:t>
      </w:r>
    </w:p>
    <w:p w:rsidR="0071096B" w:rsidRPr="00124229" w:rsidRDefault="00E76263" w:rsidP="00124229">
      <w:pPr>
        <w:pStyle w:val="a4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4229">
        <w:rPr>
          <w:rFonts w:ascii="Times New Roman" w:hAnsi="Times New Roman" w:cs="Times New Roman"/>
          <w:sz w:val="28"/>
          <w:szCs w:val="28"/>
        </w:rPr>
        <w:t>Оператор обязуется рассмотреть и направить ответ на поступивший запрос Пользователя в течение 30 дней с момента поступления обращения.</w:t>
      </w:r>
    </w:p>
    <w:sectPr w:rsidR="0071096B" w:rsidRPr="00124229" w:rsidSect="00710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23111"/>
    <w:multiLevelType w:val="hybridMultilevel"/>
    <w:tmpl w:val="474222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C80FBB"/>
    <w:multiLevelType w:val="hybridMultilevel"/>
    <w:tmpl w:val="3B94EE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346088"/>
    <w:multiLevelType w:val="hybridMultilevel"/>
    <w:tmpl w:val="23E8E1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C6F649F"/>
    <w:multiLevelType w:val="hybridMultilevel"/>
    <w:tmpl w:val="D1BA65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8B44C1"/>
    <w:multiLevelType w:val="hybridMultilevel"/>
    <w:tmpl w:val="C428E5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7335DD"/>
    <w:multiLevelType w:val="hybridMultilevel"/>
    <w:tmpl w:val="5BC05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840150"/>
    <w:multiLevelType w:val="hybridMultilevel"/>
    <w:tmpl w:val="199030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55A6A52"/>
    <w:multiLevelType w:val="hybridMultilevel"/>
    <w:tmpl w:val="3E3E4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9F3399A"/>
    <w:multiLevelType w:val="hybridMultilevel"/>
    <w:tmpl w:val="FBEE7A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6"/>
  </w:num>
  <w:num w:numId="6">
    <w:abstractNumId w:val="4"/>
  </w:num>
  <w:num w:numId="7">
    <w:abstractNumId w:val="2"/>
  </w:num>
  <w:num w:numId="8">
    <w:abstractNumId w:val="7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6263"/>
    <w:rsid w:val="00000453"/>
    <w:rsid w:val="00003204"/>
    <w:rsid w:val="00006778"/>
    <w:rsid w:val="00016070"/>
    <w:rsid w:val="0001637E"/>
    <w:rsid w:val="00017A8F"/>
    <w:rsid w:val="00032420"/>
    <w:rsid w:val="000435C5"/>
    <w:rsid w:val="000441A3"/>
    <w:rsid w:val="00045554"/>
    <w:rsid w:val="00052F20"/>
    <w:rsid w:val="000536BF"/>
    <w:rsid w:val="00053D5C"/>
    <w:rsid w:val="00060B1B"/>
    <w:rsid w:val="00061BFC"/>
    <w:rsid w:val="00064848"/>
    <w:rsid w:val="00064EB0"/>
    <w:rsid w:val="0006521A"/>
    <w:rsid w:val="00067CBB"/>
    <w:rsid w:val="00075332"/>
    <w:rsid w:val="00083488"/>
    <w:rsid w:val="000967DD"/>
    <w:rsid w:val="000A4D6F"/>
    <w:rsid w:val="000B3B04"/>
    <w:rsid w:val="000C06E3"/>
    <w:rsid w:val="000C312D"/>
    <w:rsid w:val="000C3590"/>
    <w:rsid w:val="000C6AD9"/>
    <w:rsid w:val="000E38F7"/>
    <w:rsid w:val="000F21A6"/>
    <w:rsid w:val="000F7581"/>
    <w:rsid w:val="000F7720"/>
    <w:rsid w:val="000F78E1"/>
    <w:rsid w:val="000F7B97"/>
    <w:rsid w:val="001015FF"/>
    <w:rsid w:val="00113E39"/>
    <w:rsid w:val="00117DCE"/>
    <w:rsid w:val="00124229"/>
    <w:rsid w:val="00124863"/>
    <w:rsid w:val="001416EB"/>
    <w:rsid w:val="00143D21"/>
    <w:rsid w:val="00146A89"/>
    <w:rsid w:val="00146CFB"/>
    <w:rsid w:val="00150094"/>
    <w:rsid w:val="0015672D"/>
    <w:rsid w:val="00157668"/>
    <w:rsid w:val="00161D09"/>
    <w:rsid w:val="00172563"/>
    <w:rsid w:val="00173E8D"/>
    <w:rsid w:val="001801E4"/>
    <w:rsid w:val="00181E49"/>
    <w:rsid w:val="00183E57"/>
    <w:rsid w:val="00184416"/>
    <w:rsid w:val="00186C21"/>
    <w:rsid w:val="00186D71"/>
    <w:rsid w:val="0018750D"/>
    <w:rsid w:val="001955A6"/>
    <w:rsid w:val="001979D2"/>
    <w:rsid w:val="001A1005"/>
    <w:rsid w:val="001A5570"/>
    <w:rsid w:val="001B0847"/>
    <w:rsid w:val="001C019B"/>
    <w:rsid w:val="001C05C7"/>
    <w:rsid w:val="001C2232"/>
    <w:rsid w:val="001C686A"/>
    <w:rsid w:val="001D17CD"/>
    <w:rsid w:val="001D22AF"/>
    <w:rsid w:val="001D3C20"/>
    <w:rsid w:val="001D75C2"/>
    <w:rsid w:val="001E0565"/>
    <w:rsid w:val="001E5ECA"/>
    <w:rsid w:val="001E7CDC"/>
    <w:rsid w:val="001F06D6"/>
    <w:rsid w:val="001F1297"/>
    <w:rsid w:val="001F7496"/>
    <w:rsid w:val="00201758"/>
    <w:rsid w:val="00201838"/>
    <w:rsid w:val="00221D11"/>
    <w:rsid w:val="00223924"/>
    <w:rsid w:val="00232740"/>
    <w:rsid w:val="00232A63"/>
    <w:rsid w:val="002374C6"/>
    <w:rsid w:val="00240C36"/>
    <w:rsid w:val="00241FC1"/>
    <w:rsid w:val="00242E2F"/>
    <w:rsid w:val="00246C87"/>
    <w:rsid w:val="00252981"/>
    <w:rsid w:val="00255CBA"/>
    <w:rsid w:val="00263AC0"/>
    <w:rsid w:val="00270B34"/>
    <w:rsid w:val="00271E65"/>
    <w:rsid w:val="00273D80"/>
    <w:rsid w:val="002803D0"/>
    <w:rsid w:val="00280C10"/>
    <w:rsid w:val="002840F4"/>
    <w:rsid w:val="0028607E"/>
    <w:rsid w:val="0029485A"/>
    <w:rsid w:val="00297985"/>
    <w:rsid w:val="002B4288"/>
    <w:rsid w:val="002B6D8B"/>
    <w:rsid w:val="002B719E"/>
    <w:rsid w:val="002C4320"/>
    <w:rsid w:val="002C5E51"/>
    <w:rsid w:val="002D3EEC"/>
    <w:rsid w:val="002D777C"/>
    <w:rsid w:val="002D7EEC"/>
    <w:rsid w:val="002E18C2"/>
    <w:rsid w:val="002E3D54"/>
    <w:rsid w:val="002E63A9"/>
    <w:rsid w:val="002F7B49"/>
    <w:rsid w:val="00303DF2"/>
    <w:rsid w:val="00305FBD"/>
    <w:rsid w:val="00307207"/>
    <w:rsid w:val="003163BB"/>
    <w:rsid w:val="003221B5"/>
    <w:rsid w:val="00333911"/>
    <w:rsid w:val="00335272"/>
    <w:rsid w:val="003402A7"/>
    <w:rsid w:val="003431ED"/>
    <w:rsid w:val="003465DB"/>
    <w:rsid w:val="0034671A"/>
    <w:rsid w:val="0034755E"/>
    <w:rsid w:val="00351689"/>
    <w:rsid w:val="00352908"/>
    <w:rsid w:val="003563D0"/>
    <w:rsid w:val="00363764"/>
    <w:rsid w:val="00364E1E"/>
    <w:rsid w:val="00377964"/>
    <w:rsid w:val="00377A85"/>
    <w:rsid w:val="00381F5E"/>
    <w:rsid w:val="00383555"/>
    <w:rsid w:val="00383B5F"/>
    <w:rsid w:val="003909ED"/>
    <w:rsid w:val="00392390"/>
    <w:rsid w:val="00397705"/>
    <w:rsid w:val="003A1E14"/>
    <w:rsid w:val="003A3369"/>
    <w:rsid w:val="003A5456"/>
    <w:rsid w:val="003B45F0"/>
    <w:rsid w:val="003C17BC"/>
    <w:rsid w:val="003E4862"/>
    <w:rsid w:val="003E5671"/>
    <w:rsid w:val="003E7CF3"/>
    <w:rsid w:val="003F3484"/>
    <w:rsid w:val="003F4D20"/>
    <w:rsid w:val="0040682D"/>
    <w:rsid w:val="00417A35"/>
    <w:rsid w:val="00417AE0"/>
    <w:rsid w:val="00421F6B"/>
    <w:rsid w:val="004311B3"/>
    <w:rsid w:val="00431A18"/>
    <w:rsid w:val="004359E8"/>
    <w:rsid w:val="00440DE2"/>
    <w:rsid w:val="00442261"/>
    <w:rsid w:val="00452E3A"/>
    <w:rsid w:val="0046063F"/>
    <w:rsid w:val="00461C4F"/>
    <w:rsid w:val="0046475D"/>
    <w:rsid w:val="0047524E"/>
    <w:rsid w:val="00477F54"/>
    <w:rsid w:val="00486323"/>
    <w:rsid w:val="004879FE"/>
    <w:rsid w:val="00491760"/>
    <w:rsid w:val="004A190D"/>
    <w:rsid w:val="004A2060"/>
    <w:rsid w:val="004A47BC"/>
    <w:rsid w:val="004A53F4"/>
    <w:rsid w:val="004A7EAE"/>
    <w:rsid w:val="004C107C"/>
    <w:rsid w:val="004C116A"/>
    <w:rsid w:val="004E30BA"/>
    <w:rsid w:val="004F1099"/>
    <w:rsid w:val="004F5A81"/>
    <w:rsid w:val="004F6948"/>
    <w:rsid w:val="00501F37"/>
    <w:rsid w:val="00504172"/>
    <w:rsid w:val="00507E27"/>
    <w:rsid w:val="0051128A"/>
    <w:rsid w:val="005122AB"/>
    <w:rsid w:val="005217E8"/>
    <w:rsid w:val="00530EF9"/>
    <w:rsid w:val="0053208A"/>
    <w:rsid w:val="005376BF"/>
    <w:rsid w:val="00543ADF"/>
    <w:rsid w:val="00545D0F"/>
    <w:rsid w:val="00550623"/>
    <w:rsid w:val="0055559F"/>
    <w:rsid w:val="00561A90"/>
    <w:rsid w:val="0056204B"/>
    <w:rsid w:val="00582C97"/>
    <w:rsid w:val="00584E08"/>
    <w:rsid w:val="00585C06"/>
    <w:rsid w:val="0059276B"/>
    <w:rsid w:val="00594354"/>
    <w:rsid w:val="00594C15"/>
    <w:rsid w:val="0059517F"/>
    <w:rsid w:val="00596875"/>
    <w:rsid w:val="005A125B"/>
    <w:rsid w:val="005A1C3C"/>
    <w:rsid w:val="005B06BF"/>
    <w:rsid w:val="005D34B5"/>
    <w:rsid w:val="005D4A14"/>
    <w:rsid w:val="005D6AD2"/>
    <w:rsid w:val="005D75CC"/>
    <w:rsid w:val="005E2CDB"/>
    <w:rsid w:val="005E4294"/>
    <w:rsid w:val="005E7375"/>
    <w:rsid w:val="005F0387"/>
    <w:rsid w:val="005F069E"/>
    <w:rsid w:val="005F3195"/>
    <w:rsid w:val="00604F3E"/>
    <w:rsid w:val="00612964"/>
    <w:rsid w:val="00612A1F"/>
    <w:rsid w:val="00635B71"/>
    <w:rsid w:val="00647BCB"/>
    <w:rsid w:val="00657D84"/>
    <w:rsid w:val="00661377"/>
    <w:rsid w:val="0066697D"/>
    <w:rsid w:val="00667861"/>
    <w:rsid w:val="00667C2B"/>
    <w:rsid w:val="00673609"/>
    <w:rsid w:val="006738D5"/>
    <w:rsid w:val="00675A9F"/>
    <w:rsid w:val="00676DBE"/>
    <w:rsid w:val="0068091F"/>
    <w:rsid w:val="00681406"/>
    <w:rsid w:val="00683CA8"/>
    <w:rsid w:val="00685C11"/>
    <w:rsid w:val="006915FE"/>
    <w:rsid w:val="00692591"/>
    <w:rsid w:val="00694A3E"/>
    <w:rsid w:val="006955D5"/>
    <w:rsid w:val="00695714"/>
    <w:rsid w:val="00696AEE"/>
    <w:rsid w:val="006A0117"/>
    <w:rsid w:val="006A0B47"/>
    <w:rsid w:val="006A14E3"/>
    <w:rsid w:val="006A1E70"/>
    <w:rsid w:val="006A3F30"/>
    <w:rsid w:val="006A5DDA"/>
    <w:rsid w:val="006B10CB"/>
    <w:rsid w:val="006B2D7C"/>
    <w:rsid w:val="006B501F"/>
    <w:rsid w:val="006B6D55"/>
    <w:rsid w:val="006B787C"/>
    <w:rsid w:val="006C2591"/>
    <w:rsid w:val="006D53FB"/>
    <w:rsid w:val="006E1B0F"/>
    <w:rsid w:val="006E3004"/>
    <w:rsid w:val="006E71AF"/>
    <w:rsid w:val="006E790A"/>
    <w:rsid w:val="006E7925"/>
    <w:rsid w:val="006F40C4"/>
    <w:rsid w:val="006F4ADA"/>
    <w:rsid w:val="007037C5"/>
    <w:rsid w:val="00707FC5"/>
    <w:rsid w:val="0071096B"/>
    <w:rsid w:val="007110D9"/>
    <w:rsid w:val="00711E54"/>
    <w:rsid w:val="00726CFB"/>
    <w:rsid w:val="00734E31"/>
    <w:rsid w:val="0074655A"/>
    <w:rsid w:val="00746659"/>
    <w:rsid w:val="007506FB"/>
    <w:rsid w:val="0075714E"/>
    <w:rsid w:val="00762DE3"/>
    <w:rsid w:val="00762EAE"/>
    <w:rsid w:val="00763176"/>
    <w:rsid w:val="007734B0"/>
    <w:rsid w:val="0077397E"/>
    <w:rsid w:val="00776B1D"/>
    <w:rsid w:val="00777EC7"/>
    <w:rsid w:val="00781BD8"/>
    <w:rsid w:val="0078313D"/>
    <w:rsid w:val="00783877"/>
    <w:rsid w:val="0078493D"/>
    <w:rsid w:val="00792DAB"/>
    <w:rsid w:val="00795559"/>
    <w:rsid w:val="00795B99"/>
    <w:rsid w:val="007A028B"/>
    <w:rsid w:val="007A308F"/>
    <w:rsid w:val="007B0C7B"/>
    <w:rsid w:val="007B1154"/>
    <w:rsid w:val="007B51F5"/>
    <w:rsid w:val="007B72D1"/>
    <w:rsid w:val="007C015E"/>
    <w:rsid w:val="007C0D29"/>
    <w:rsid w:val="007C7F60"/>
    <w:rsid w:val="007D65C0"/>
    <w:rsid w:val="007D74F1"/>
    <w:rsid w:val="007E0407"/>
    <w:rsid w:val="007F09DD"/>
    <w:rsid w:val="007F1113"/>
    <w:rsid w:val="0080266B"/>
    <w:rsid w:val="00810C1F"/>
    <w:rsid w:val="0081206F"/>
    <w:rsid w:val="00812E22"/>
    <w:rsid w:val="00813C2F"/>
    <w:rsid w:val="008256AE"/>
    <w:rsid w:val="00831478"/>
    <w:rsid w:val="00832034"/>
    <w:rsid w:val="008371A2"/>
    <w:rsid w:val="00840867"/>
    <w:rsid w:val="0084757F"/>
    <w:rsid w:val="00850242"/>
    <w:rsid w:val="00851DDD"/>
    <w:rsid w:val="00852F8D"/>
    <w:rsid w:val="008565D3"/>
    <w:rsid w:val="00870441"/>
    <w:rsid w:val="00872FED"/>
    <w:rsid w:val="00874DF2"/>
    <w:rsid w:val="008817F5"/>
    <w:rsid w:val="00885563"/>
    <w:rsid w:val="00885E19"/>
    <w:rsid w:val="0088748E"/>
    <w:rsid w:val="008931C2"/>
    <w:rsid w:val="008A79ED"/>
    <w:rsid w:val="008B177E"/>
    <w:rsid w:val="008B73B9"/>
    <w:rsid w:val="008D16DF"/>
    <w:rsid w:val="008D6995"/>
    <w:rsid w:val="008D7A51"/>
    <w:rsid w:val="008E329F"/>
    <w:rsid w:val="008E3BB7"/>
    <w:rsid w:val="008E6333"/>
    <w:rsid w:val="008F3860"/>
    <w:rsid w:val="009023A0"/>
    <w:rsid w:val="009028CB"/>
    <w:rsid w:val="0090336A"/>
    <w:rsid w:val="009036F6"/>
    <w:rsid w:val="00907DD0"/>
    <w:rsid w:val="00910A3F"/>
    <w:rsid w:val="00914DC9"/>
    <w:rsid w:val="00916192"/>
    <w:rsid w:val="009266BB"/>
    <w:rsid w:val="0093252D"/>
    <w:rsid w:val="00932FD0"/>
    <w:rsid w:val="00937F55"/>
    <w:rsid w:val="00943CE3"/>
    <w:rsid w:val="009525F3"/>
    <w:rsid w:val="00960A38"/>
    <w:rsid w:val="00960D8E"/>
    <w:rsid w:val="009620D2"/>
    <w:rsid w:val="00973696"/>
    <w:rsid w:val="009770A6"/>
    <w:rsid w:val="009779D5"/>
    <w:rsid w:val="009818DD"/>
    <w:rsid w:val="00990DAD"/>
    <w:rsid w:val="009957CA"/>
    <w:rsid w:val="00997324"/>
    <w:rsid w:val="00997F56"/>
    <w:rsid w:val="009A5A59"/>
    <w:rsid w:val="009B19B3"/>
    <w:rsid w:val="009B2DF9"/>
    <w:rsid w:val="009B3E8B"/>
    <w:rsid w:val="009B745E"/>
    <w:rsid w:val="009C2275"/>
    <w:rsid w:val="009C2D1C"/>
    <w:rsid w:val="009C71BB"/>
    <w:rsid w:val="009D05D6"/>
    <w:rsid w:val="009E3726"/>
    <w:rsid w:val="009E630E"/>
    <w:rsid w:val="009F16E7"/>
    <w:rsid w:val="009F5A8F"/>
    <w:rsid w:val="009F7203"/>
    <w:rsid w:val="00A16709"/>
    <w:rsid w:val="00A255AF"/>
    <w:rsid w:val="00A34605"/>
    <w:rsid w:val="00A4247E"/>
    <w:rsid w:val="00A43D0F"/>
    <w:rsid w:val="00A537DD"/>
    <w:rsid w:val="00A53845"/>
    <w:rsid w:val="00A67A99"/>
    <w:rsid w:val="00A72291"/>
    <w:rsid w:val="00A84BFE"/>
    <w:rsid w:val="00A87EBD"/>
    <w:rsid w:val="00A90DD7"/>
    <w:rsid w:val="00A94402"/>
    <w:rsid w:val="00A949E4"/>
    <w:rsid w:val="00AB2640"/>
    <w:rsid w:val="00AB4781"/>
    <w:rsid w:val="00AB7AE7"/>
    <w:rsid w:val="00AD05DE"/>
    <w:rsid w:val="00AD11C5"/>
    <w:rsid w:val="00AD4DC3"/>
    <w:rsid w:val="00AD5C06"/>
    <w:rsid w:val="00AD6088"/>
    <w:rsid w:val="00AE053C"/>
    <w:rsid w:val="00AE62A5"/>
    <w:rsid w:val="00AF1473"/>
    <w:rsid w:val="00AF1C31"/>
    <w:rsid w:val="00AF36B6"/>
    <w:rsid w:val="00AF6AF7"/>
    <w:rsid w:val="00B00A78"/>
    <w:rsid w:val="00B01FE4"/>
    <w:rsid w:val="00B03867"/>
    <w:rsid w:val="00B1311E"/>
    <w:rsid w:val="00B14058"/>
    <w:rsid w:val="00B150E4"/>
    <w:rsid w:val="00B17DF2"/>
    <w:rsid w:val="00B2289A"/>
    <w:rsid w:val="00B24935"/>
    <w:rsid w:val="00B3107C"/>
    <w:rsid w:val="00B31FA0"/>
    <w:rsid w:val="00B33F03"/>
    <w:rsid w:val="00B34B3D"/>
    <w:rsid w:val="00B37E49"/>
    <w:rsid w:val="00B41197"/>
    <w:rsid w:val="00B42349"/>
    <w:rsid w:val="00B43DFD"/>
    <w:rsid w:val="00B55915"/>
    <w:rsid w:val="00B57DAE"/>
    <w:rsid w:val="00B605EE"/>
    <w:rsid w:val="00B71F6E"/>
    <w:rsid w:val="00B76DB1"/>
    <w:rsid w:val="00B77394"/>
    <w:rsid w:val="00B83BBD"/>
    <w:rsid w:val="00B869A0"/>
    <w:rsid w:val="00B86E84"/>
    <w:rsid w:val="00B86F68"/>
    <w:rsid w:val="00B903C4"/>
    <w:rsid w:val="00B91E5F"/>
    <w:rsid w:val="00BA0334"/>
    <w:rsid w:val="00BA3A32"/>
    <w:rsid w:val="00BB05A2"/>
    <w:rsid w:val="00BB323C"/>
    <w:rsid w:val="00BB44EA"/>
    <w:rsid w:val="00BB511A"/>
    <w:rsid w:val="00BC1A3D"/>
    <w:rsid w:val="00BC2274"/>
    <w:rsid w:val="00BC678B"/>
    <w:rsid w:val="00BE3517"/>
    <w:rsid w:val="00BE5DD8"/>
    <w:rsid w:val="00BE7E33"/>
    <w:rsid w:val="00BF1F02"/>
    <w:rsid w:val="00BF214E"/>
    <w:rsid w:val="00C04751"/>
    <w:rsid w:val="00C177CE"/>
    <w:rsid w:val="00C20D6D"/>
    <w:rsid w:val="00C326DB"/>
    <w:rsid w:val="00C354BC"/>
    <w:rsid w:val="00C35A76"/>
    <w:rsid w:val="00C41271"/>
    <w:rsid w:val="00C41874"/>
    <w:rsid w:val="00C42B5E"/>
    <w:rsid w:val="00C4425B"/>
    <w:rsid w:val="00C5068A"/>
    <w:rsid w:val="00C50B60"/>
    <w:rsid w:val="00C539A2"/>
    <w:rsid w:val="00C56A36"/>
    <w:rsid w:val="00C61049"/>
    <w:rsid w:val="00C65E07"/>
    <w:rsid w:val="00C65EC0"/>
    <w:rsid w:val="00C671FB"/>
    <w:rsid w:val="00C70376"/>
    <w:rsid w:val="00C81F1C"/>
    <w:rsid w:val="00C9002F"/>
    <w:rsid w:val="00C92497"/>
    <w:rsid w:val="00C97932"/>
    <w:rsid w:val="00CA2B95"/>
    <w:rsid w:val="00CA3180"/>
    <w:rsid w:val="00CB234A"/>
    <w:rsid w:val="00CB762D"/>
    <w:rsid w:val="00CC58D9"/>
    <w:rsid w:val="00CD4187"/>
    <w:rsid w:val="00CF6513"/>
    <w:rsid w:val="00CF683C"/>
    <w:rsid w:val="00CF7A56"/>
    <w:rsid w:val="00D056BE"/>
    <w:rsid w:val="00D10389"/>
    <w:rsid w:val="00D12C5F"/>
    <w:rsid w:val="00D41C2C"/>
    <w:rsid w:val="00D506BF"/>
    <w:rsid w:val="00D54FD9"/>
    <w:rsid w:val="00D561AA"/>
    <w:rsid w:val="00D57F0B"/>
    <w:rsid w:val="00D62579"/>
    <w:rsid w:val="00D7596E"/>
    <w:rsid w:val="00D77755"/>
    <w:rsid w:val="00D865C7"/>
    <w:rsid w:val="00D86E98"/>
    <w:rsid w:val="00D92160"/>
    <w:rsid w:val="00D92A2A"/>
    <w:rsid w:val="00DA67CD"/>
    <w:rsid w:val="00DB0D49"/>
    <w:rsid w:val="00DB19EB"/>
    <w:rsid w:val="00DB3D86"/>
    <w:rsid w:val="00DB7E3B"/>
    <w:rsid w:val="00DD20EA"/>
    <w:rsid w:val="00DD3F60"/>
    <w:rsid w:val="00DD7C93"/>
    <w:rsid w:val="00DE5130"/>
    <w:rsid w:val="00DE7ABF"/>
    <w:rsid w:val="00DF62DA"/>
    <w:rsid w:val="00E00D6C"/>
    <w:rsid w:val="00E149AC"/>
    <w:rsid w:val="00E2081E"/>
    <w:rsid w:val="00E24BEE"/>
    <w:rsid w:val="00E254AF"/>
    <w:rsid w:val="00E25F2B"/>
    <w:rsid w:val="00E265B7"/>
    <w:rsid w:val="00E3370B"/>
    <w:rsid w:val="00E33858"/>
    <w:rsid w:val="00E37E5E"/>
    <w:rsid w:val="00E4372D"/>
    <w:rsid w:val="00E4492A"/>
    <w:rsid w:val="00E45D0B"/>
    <w:rsid w:val="00E50796"/>
    <w:rsid w:val="00E51AD9"/>
    <w:rsid w:val="00E535C7"/>
    <w:rsid w:val="00E54079"/>
    <w:rsid w:val="00E57EF4"/>
    <w:rsid w:val="00E60738"/>
    <w:rsid w:val="00E64A92"/>
    <w:rsid w:val="00E65C9B"/>
    <w:rsid w:val="00E7190D"/>
    <w:rsid w:val="00E76263"/>
    <w:rsid w:val="00E80B8A"/>
    <w:rsid w:val="00E82130"/>
    <w:rsid w:val="00E869C3"/>
    <w:rsid w:val="00E87626"/>
    <w:rsid w:val="00E91982"/>
    <w:rsid w:val="00E91DA8"/>
    <w:rsid w:val="00E94BD8"/>
    <w:rsid w:val="00E95C05"/>
    <w:rsid w:val="00E975EE"/>
    <w:rsid w:val="00EA09F2"/>
    <w:rsid w:val="00EA59D1"/>
    <w:rsid w:val="00EC4798"/>
    <w:rsid w:val="00EC62C0"/>
    <w:rsid w:val="00ED1740"/>
    <w:rsid w:val="00ED4FD6"/>
    <w:rsid w:val="00EE4478"/>
    <w:rsid w:val="00EF2041"/>
    <w:rsid w:val="00F0410A"/>
    <w:rsid w:val="00F046E5"/>
    <w:rsid w:val="00F12494"/>
    <w:rsid w:val="00F12F24"/>
    <w:rsid w:val="00F13C39"/>
    <w:rsid w:val="00F22A05"/>
    <w:rsid w:val="00F23194"/>
    <w:rsid w:val="00F24005"/>
    <w:rsid w:val="00F25842"/>
    <w:rsid w:val="00F27F10"/>
    <w:rsid w:val="00F30763"/>
    <w:rsid w:val="00F31F84"/>
    <w:rsid w:val="00F376D6"/>
    <w:rsid w:val="00F40053"/>
    <w:rsid w:val="00F4290E"/>
    <w:rsid w:val="00F52F24"/>
    <w:rsid w:val="00F71D0E"/>
    <w:rsid w:val="00F83A3D"/>
    <w:rsid w:val="00F863FD"/>
    <w:rsid w:val="00F92E73"/>
    <w:rsid w:val="00F93C1F"/>
    <w:rsid w:val="00F96E3B"/>
    <w:rsid w:val="00FA7986"/>
    <w:rsid w:val="00FB2814"/>
    <w:rsid w:val="00FC0DC5"/>
    <w:rsid w:val="00FC456E"/>
    <w:rsid w:val="00FC6CA1"/>
    <w:rsid w:val="00FC7E9E"/>
    <w:rsid w:val="00FD580D"/>
    <w:rsid w:val="00FE081C"/>
    <w:rsid w:val="00FE709E"/>
    <w:rsid w:val="00FF31A1"/>
    <w:rsid w:val="00FF3DB9"/>
    <w:rsid w:val="00FF55AC"/>
    <w:rsid w:val="00FF6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0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76263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7626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7</Pages>
  <Words>1749</Words>
  <Characters>9970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2019-11-18T09:52:00Z</dcterms:created>
  <dcterms:modified xsi:type="dcterms:W3CDTF">2023-10-26T09:03:00Z</dcterms:modified>
</cp:coreProperties>
</file>